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E40" w:rsidRDefault="00307E40" w:rsidP="00307E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307E40" w:rsidRPr="008F157A" w:rsidRDefault="00307E40" w:rsidP="00307E40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smallCaps/>
          <w:sz w:val="32"/>
        </w:rPr>
      </w:pPr>
    </w:p>
    <w:p w:rsidR="00307E40" w:rsidRPr="00417AC9" w:rsidRDefault="00307E40" w:rsidP="00307E40">
      <w:pPr>
        <w:pStyle w:val="NoSpacing"/>
        <w:rPr>
          <w:b/>
          <w:sz w:val="24"/>
          <w:szCs w:val="24"/>
          <w:u w:val="single"/>
        </w:rPr>
      </w:pPr>
      <w:r w:rsidRPr="001A4787">
        <w:rPr>
          <w:rFonts w:ascii="Cambria" w:hAnsi="Cambria"/>
          <w:b/>
          <w:sz w:val="28"/>
          <w:szCs w:val="24"/>
          <w:u w:val="single"/>
        </w:rPr>
        <w:t>How to Call Your Member of Congress</w:t>
      </w:r>
    </w:p>
    <w:p w:rsidR="00307E40" w:rsidRPr="0090292D" w:rsidRDefault="00307E40" w:rsidP="00307E40">
      <w:pPr>
        <w:pStyle w:val="NoSpacing"/>
        <w:jc w:val="center"/>
        <w:rPr>
          <w:b/>
          <w:color w:val="92D050"/>
        </w:rPr>
      </w:pPr>
    </w:p>
    <w:p w:rsidR="00307E40" w:rsidRPr="0090292D" w:rsidRDefault="00307E40" w:rsidP="00307E40">
      <w:pPr>
        <w:pStyle w:val="NoSpacing"/>
      </w:pPr>
      <w:r w:rsidRPr="0090292D">
        <w:t xml:space="preserve">1) Call the Capitol Hill main line: 202-224-3121 </w:t>
      </w:r>
    </w:p>
    <w:p w:rsidR="00307E40" w:rsidRPr="0090292D" w:rsidRDefault="00307E40" w:rsidP="00307E40">
      <w:pPr>
        <w:pStyle w:val="NoSpacing"/>
      </w:pPr>
    </w:p>
    <w:p w:rsidR="00307E40" w:rsidRPr="0090292D" w:rsidRDefault="00307E40" w:rsidP="00307E40">
      <w:pPr>
        <w:pStyle w:val="NoSpacing"/>
      </w:pPr>
      <w:r w:rsidRPr="0090292D">
        <w:t xml:space="preserve">2) Ask to be connected to your Senator’s or Representative’s office. </w:t>
      </w:r>
    </w:p>
    <w:p w:rsidR="00307E40" w:rsidRPr="0090292D" w:rsidRDefault="00307E40" w:rsidP="00307E40">
      <w:pPr>
        <w:pStyle w:val="NoSpacing"/>
      </w:pPr>
    </w:p>
    <w:p w:rsidR="00307E40" w:rsidRPr="0090292D" w:rsidRDefault="00307E40" w:rsidP="00307E40">
      <w:pPr>
        <w:pStyle w:val="NoSpacing"/>
      </w:pPr>
      <w:r w:rsidRPr="0090292D">
        <w:t xml:space="preserve">3) The front office will answer the phone. Tell the staff member who answers the phone that you have an opinion on </w:t>
      </w:r>
      <w:r w:rsidRPr="0090292D">
        <w:rPr>
          <w:b/>
        </w:rPr>
        <w:t>global health and foreign aid</w:t>
      </w:r>
      <w:r w:rsidRPr="0090292D">
        <w:t xml:space="preserve"> that you would like to share with the member of Congress and ask if you can leave that opinion with the staffer. </w:t>
      </w:r>
    </w:p>
    <w:p w:rsidR="00307E40" w:rsidRPr="0090292D" w:rsidRDefault="00307E40" w:rsidP="00307E40">
      <w:pPr>
        <w:pStyle w:val="NoSpacing"/>
      </w:pPr>
    </w:p>
    <w:p w:rsidR="00307E40" w:rsidRPr="0090292D" w:rsidRDefault="00307E40" w:rsidP="00307E40">
      <w:pPr>
        <w:pStyle w:val="NoSpacing"/>
      </w:pPr>
      <w:r w:rsidRPr="0090292D">
        <w:t xml:space="preserve">4) Deliver your talking points. </w:t>
      </w:r>
    </w:p>
    <w:p w:rsidR="00307E40" w:rsidRPr="001C15CF" w:rsidRDefault="00307E40" w:rsidP="00307E40">
      <w:pPr>
        <w:pStyle w:val="NoSpacing"/>
        <w:rPr>
          <w:sz w:val="24"/>
          <w:szCs w:val="24"/>
        </w:rPr>
      </w:pPr>
    </w:p>
    <w:p w:rsidR="00307E40" w:rsidRDefault="00307E40" w:rsidP="00307E40">
      <w:pPr>
        <w:numPr>
          <w:ilvl w:val="0"/>
          <w:numId w:val="2"/>
        </w:numPr>
        <w:spacing w:after="0" w:line="240" w:lineRule="auto"/>
        <w:ind w:left="360"/>
      </w:pPr>
      <w:r>
        <w:t>I</w:t>
      </w:r>
      <w:r w:rsidRPr="00155803">
        <w:t xml:space="preserve"> represent the </w:t>
      </w:r>
      <w:proofErr w:type="spellStart"/>
      <w:r>
        <w:rPr>
          <w:i/>
        </w:rPr>
        <w:t>Shot@</w:t>
      </w:r>
      <w:r w:rsidRPr="00155803">
        <w:rPr>
          <w:i/>
        </w:rPr>
        <w:t>Life</w:t>
      </w:r>
      <w:proofErr w:type="spellEnd"/>
      <w:r w:rsidRPr="00155803">
        <w:rPr>
          <w:i/>
        </w:rPr>
        <w:t xml:space="preserve"> </w:t>
      </w:r>
      <w:r w:rsidRPr="00155803">
        <w:t>campaign in your</w:t>
      </w:r>
      <w:r>
        <w:t xml:space="preserve"> [district/state].  The campaign is part of </w:t>
      </w:r>
      <w:r w:rsidRPr="00155803">
        <w:t xml:space="preserve">the UN Foundation </w:t>
      </w:r>
      <w:r>
        <w:t>and</w:t>
      </w:r>
      <w:r w:rsidRPr="00155803">
        <w:t xml:space="preserve"> educates, connects, and empowers Americans to champion global vaccines as one of the most cost-effective investments the U.S. government can make to save the lives of children in developing countries.</w:t>
      </w:r>
    </w:p>
    <w:p w:rsidR="00307E40" w:rsidRDefault="00307E40" w:rsidP="00307E40">
      <w:pPr>
        <w:pStyle w:val="NoSpacing"/>
        <w:ind w:left="360"/>
        <w:rPr>
          <w:sz w:val="24"/>
          <w:szCs w:val="24"/>
        </w:rPr>
      </w:pPr>
    </w:p>
    <w:p w:rsidR="00307E40" w:rsidRDefault="00307E40" w:rsidP="00307E40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1C15CF">
        <w:rPr>
          <w:sz w:val="24"/>
          <w:szCs w:val="24"/>
        </w:rPr>
        <w:t xml:space="preserve">Vaccines against diseases like polio and measles are one of the most cost-effective ways to save the lives of children in developing countries. However, despite significant progress, one in five children still lacks access to life-saving immunizations. </w:t>
      </w:r>
    </w:p>
    <w:p w:rsidR="00307E40" w:rsidRPr="00307E40" w:rsidRDefault="00307E40" w:rsidP="00307E40">
      <w:pPr>
        <w:pStyle w:val="NoSpacing"/>
        <w:rPr>
          <w:b/>
          <w:highlight w:val="yellow"/>
        </w:rPr>
      </w:pPr>
    </w:p>
    <w:p w:rsidR="00736AEB" w:rsidRPr="00736AEB" w:rsidRDefault="00307E40" w:rsidP="00736AEB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CF35C6">
        <w:rPr>
          <w:b/>
        </w:rPr>
        <w:t>Polio</w:t>
      </w:r>
      <w:r w:rsidRPr="00CF35C6">
        <w:t>: 30 years ago, polio paralyzed over 1,000 kids each day. Thanks to the polio vaccine, cases have dropped by 99.9%. However, a few countries still fight this deadly disease, and momentum must be sustained to achieve global eradication.</w:t>
      </w:r>
      <w:r w:rsidR="00736AEB">
        <w:rPr>
          <w:sz w:val="24"/>
          <w:szCs w:val="24"/>
        </w:rPr>
        <w:br/>
      </w:r>
    </w:p>
    <w:p w:rsidR="00CF35C6" w:rsidRPr="00CF35C6" w:rsidRDefault="00CF35C6" w:rsidP="00307E40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736AEB">
        <w:rPr>
          <w:b/>
        </w:rPr>
        <w:t>Pneumonia</w:t>
      </w:r>
      <w:r w:rsidRPr="00CF35C6">
        <w:rPr>
          <w:sz w:val="24"/>
          <w:szCs w:val="24"/>
        </w:rPr>
        <w:t>: Pneumonia is the single largest infectious cause of death in children worldwide.</w:t>
      </w:r>
    </w:p>
    <w:p w:rsidR="00307E40" w:rsidRPr="00CF35C6" w:rsidRDefault="00307E40" w:rsidP="00307E40">
      <w:pPr>
        <w:pStyle w:val="NoSpacing"/>
      </w:pPr>
    </w:p>
    <w:p w:rsidR="00307E40" w:rsidRPr="00CF35C6" w:rsidRDefault="00307E40" w:rsidP="00307E40">
      <w:pPr>
        <w:pStyle w:val="NoSpacing"/>
      </w:pPr>
      <w:r w:rsidRPr="00CF35C6">
        <w:t>5) State the ask: “The House and Senate appropriations committees have approved legislation that provide strong investments in global immunization programs, but much work remains before the end of the fiscal year.  I ask that you continue to support robust funding for global vaccination activities, including:</w:t>
      </w:r>
    </w:p>
    <w:p w:rsidR="00307E40" w:rsidRPr="00CF35C6" w:rsidRDefault="00307E40" w:rsidP="00307E40">
      <w:pPr>
        <w:numPr>
          <w:ilvl w:val="0"/>
          <w:numId w:val="1"/>
        </w:numPr>
        <w:spacing w:after="0" w:line="240" w:lineRule="auto"/>
        <w:ind w:left="720"/>
      </w:pPr>
      <w:r w:rsidRPr="00CF35C6">
        <w:rPr>
          <w:b/>
        </w:rPr>
        <w:t>$233 million for Polio</w:t>
      </w:r>
      <w:bookmarkStart w:id="0" w:name="_GoBack"/>
      <w:bookmarkEnd w:id="0"/>
      <w:r w:rsidRPr="00CF35C6">
        <w:rPr>
          <w:b/>
        </w:rPr>
        <w:t xml:space="preserve"> eradication</w:t>
      </w:r>
      <w:r w:rsidRPr="00CF35C6">
        <w:t>, specifically:</w:t>
      </w:r>
    </w:p>
    <w:p w:rsidR="00307E40" w:rsidRPr="00CF35C6" w:rsidRDefault="00307E40" w:rsidP="00307E40">
      <w:pPr>
        <w:numPr>
          <w:ilvl w:val="1"/>
          <w:numId w:val="1"/>
        </w:numPr>
        <w:spacing w:after="0" w:line="240" w:lineRule="auto"/>
        <w:ind w:left="1080"/>
      </w:pPr>
      <w:r w:rsidRPr="00CF35C6">
        <w:rPr>
          <w:b/>
        </w:rPr>
        <w:t>$174 million for CDC</w:t>
      </w:r>
      <w:r w:rsidRPr="00CF35C6">
        <w:t xml:space="preserve"> through the Labor-HHS Appropriations Subcommittee</w:t>
      </w:r>
    </w:p>
    <w:p w:rsidR="00307E40" w:rsidRPr="00CF35C6" w:rsidRDefault="00307E40" w:rsidP="00307E40">
      <w:pPr>
        <w:numPr>
          <w:ilvl w:val="1"/>
          <w:numId w:val="1"/>
        </w:numPr>
        <w:spacing w:after="0" w:line="240" w:lineRule="auto"/>
        <w:ind w:left="1080"/>
      </w:pPr>
      <w:r w:rsidRPr="00CF35C6">
        <w:rPr>
          <w:b/>
        </w:rPr>
        <w:t>$59 million for USAID</w:t>
      </w:r>
      <w:r w:rsidRPr="00CF35C6">
        <w:t xml:space="preserve"> through the State and Foreign Operations (SFOPS) Appropriations Subcommittee</w:t>
      </w:r>
    </w:p>
    <w:p w:rsidR="00307E40" w:rsidRPr="00CF35C6" w:rsidRDefault="00307E40" w:rsidP="00307E40">
      <w:pPr>
        <w:numPr>
          <w:ilvl w:val="0"/>
          <w:numId w:val="1"/>
        </w:numPr>
        <w:spacing w:after="0" w:line="240" w:lineRule="auto"/>
        <w:ind w:left="720"/>
      </w:pPr>
      <w:r w:rsidRPr="00CF35C6">
        <w:rPr>
          <w:b/>
        </w:rPr>
        <w:t>$50 million for CDC measles elimination</w:t>
      </w:r>
      <w:r w:rsidRPr="00CF35C6">
        <w:t xml:space="preserve"> through the Labor-HHS Appropriations Subcommittee</w:t>
      </w:r>
    </w:p>
    <w:p w:rsidR="00307E40" w:rsidRPr="00CF35C6" w:rsidRDefault="00307E40" w:rsidP="00307E40">
      <w:pPr>
        <w:numPr>
          <w:ilvl w:val="0"/>
          <w:numId w:val="1"/>
        </w:numPr>
        <w:spacing w:after="0" w:line="240" w:lineRule="auto"/>
        <w:ind w:left="720"/>
      </w:pPr>
      <w:r w:rsidRPr="00CF35C6">
        <w:rPr>
          <w:b/>
        </w:rPr>
        <w:t>$2</w:t>
      </w:r>
      <w:r w:rsidR="00CF35C6" w:rsidRPr="00CF35C6">
        <w:rPr>
          <w:b/>
        </w:rPr>
        <w:t>90</w:t>
      </w:r>
      <w:r w:rsidRPr="00CF35C6">
        <w:rPr>
          <w:b/>
        </w:rPr>
        <w:t xml:space="preserve"> million for GAVI</w:t>
      </w:r>
      <w:r w:rsidRPr="00CF35C6">
        <w:t xml:space="preserve"> through the State and Foreign Operations (SFOPS) Appropriations Subcommittee</w:t>
      </w:r>
    </w:p>
    <w:p w:rsidR="00307E40" w:rsidRPr="00CF35C6" w:rsidRDefault="00307E40" w:rsidP="00307E40">
      <w:pPr>
        <w:numPr>
          <w:ilvl w:val="0"/>
          <w:numId w:val="1"/>
        </w:numPr>
        <w:spacing w:after="0" w:line="240" w:lineRule="auto"/>
        <w:ind w:left="720"/>
      </w:pPr>
      <w:r w:rsidRPr="00CF35C6">
        <w:rPr>
          <w:b/>
        </w:rPr>
        <w:t>$132.5 million for UNICEF</w:t>
      </w:r>
      <w:r w:rsidRPr="00CF35C6">
        <w:t xml:space="preserve"> through the State and Foreign Operations (SFOPS) Appropriations Subcommittee</w:t>
      </w:r>
    </w:p>
    <w:p w:rsidR="00307E40" w:rsidRPr="0090292D" w:rsidRDefault="00307E40" w:rsidP="00307E40">
      <w:pPr>
        <w:pStyle w:val="NoSpacing"/>
      </w:pPr>
    </w:p>
    <w:p w:rsidR="00307E40" w:rsidRPr="0090292D" w:rsidRDefault="00307E40" w:rsidP="00307E40">
      <w:pPr>
        <w:pStyle w:val="NoSpacing"/>
      </w:pPr>
      <w:r w:rsidRPr="0090292D">
        <w:t xml:space="preserve">6) Ask if he or she requires any follow-up information. Most Congressional offices track phone calls by area code. Some may ask for your name, some may not. </w:t>
      </w:r>
    </w:p>
    <w:p w:rsidR="00307E40" w:rsidRPr="0090292D" w:rsidRDefault="00307E40" w:rsidP="00307E40">
      <w:pPr>
        <w:pStyle w:val="NoSpacing"/>
      </w:pPr>
    </w:p>
    <w:p w:rsidR="00307E40" w:rsidRPr="0090292D" w:rsidRDefault="00307E40" w:rsidP="00307E40">
      <w:pPr>
        <w:pStyle w:val="NoSpacing"/>
      </w:pPr>
      <w:r w:rsidRPr="0090292D">
        <w:t>7) You may also ask if the member has a current stance on global vaccines, global health or foreign aid.</w:t>
      </w:r>
    </w:p>
    <w:p w:rsidR="00307E40" w:rsidRPr="0090292D" w:rsidRDefault="00307E40" w:rsidP="00307E40">
      <w:pPr>
        <w:pStyle w:val="NoSpacing"/>
      </w:pPr>
    </w:p>
    <w:p w:rsidR="00307E40" w:rsidRPr="0090292D" w:rsidRDefault="00307E40" w:rsidP="00307E40">
      <w:pPr>
        <w:pStyle w:val="NoSpacing"/>
        <w:rPr>
          <w:color w:val="92D050"/>
        </w:rPr>
      </w:pPr>
      <w:r w:rsidRPr="0090292D">
        <w:t>8) Thank the staffer for his or her time and record your advocacy action on the Champion Community website</w:t>
      </w:r>
      <w:r>
        <w:t xml:space="preserve"> or email us at champions@shotatlife.org</w:t>
      </w:r>
      <w:r w:rsidRPr="0090292D">
        <w:t>.</w:t>
      </w:r>
    </w:p>
    <w:p w:rsidR="00314710" w:rsidRDefault="00736AEB"/>
    <w:sectPr w:rsidR="00314710" w:rsidSect="00EA39F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36AEB">
      <w:pPr>
        <w:spacing w:after="0" w:line="240" w:lineRule="auto"/>
      </w:pPr>
      <w:r>
        <w:separator/>
      </w:r>
    </w:p>
  </w:endnote>
  <w:endnote w:type="continuationSeparator" w:id="0">
    <w:p w:rsidR="00000000" w:rsidRDefault="0073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36AEB">
      <w:pPr>
        <w:spacing w:after="0" w:line="240" w:lineRule="auto"/>
      </w:pPr>
      <w:r>
        <w:separator/>
      </w:r>
    </w:p>
  </w:footnote>
  <w:footnote w:type="continuationSeparator" w:id="0">
    <w:p w:rsidR="00000000" w:rsidRDefault="00736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A8" w:rsidRDefault="00461F5B" w:rsidP="0067269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C35E5E8" wp14:editId="7AC1D45D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1152525" cy="701040"/>
          <wp:effectExtent l="0" t="0" r="0" b="10160"/>
          <wp:wrapTight wrapText="bothSides">
            <wp:wrapPolygon edited="0">
              <wp:start x="0" y="0"/>
              <wp:lineTo x="0" y="21130"/>
              <wp:lineTo x="20945" y="21130"/>
              <wp:lineTo x="2094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ot@Life Logo No lock 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FCE0E1" wp14:editId="184C0390">
              <wp:simplePos x="0" y="0"/>
              <wp:positionH relativeFrom="column">
                <wp:posOffset>-220345</wp:posOffset>
              </wp:positionH>
              <wp:positionV relativeFrom="paragraph">
                <wp:posOffset>-135255</wp:posOffset>
              </wp:positionV>
              <wp:extent cx="7429500" cy="114300"/>
              <wp:effectExtent l="0" t="0" r="0" b="0"/>
              <wp:wrapNone/>
              <wp:docPr id="1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29500" cy="114300"/>
                      </a:xfrm>
                      <a:prstGeom prst="rect">
                        <a:avLst/>
                      </a:prstGeom>
                      <a:solidFill>
                        <a:srgbClr val="669F23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E3775F" id="Rectangle 14" o:spid="_x0000_s1026" style="position:absolute;margin-left:-17.35pt;margin-top:-10.65pt;width:58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" fillcolor="#669f23" stroked="f" strokeweight=".5pt"/>
          </w:pict>
        </mc:Fallback>
      </mc:AlternateContent>
    </w:r>
  </w:p>
  <w:p w:rsidR="003C3DA8" w:rsidRDefault="00461F5B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5B94"/>
    <w:multiLevelType w:val="hybridMultilevel"/>
    <w:tmpl w:val="571C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6D0C07"/>
    <w:multiLevelType w:val="hybridMultilevel"/>
    <w:tmpl w:val="5518E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E40"/>
    <w:rsid w:val="00307E40"/>
    <w:rsid w:val="00461F5B"/>
    <w:rsid w:val="00556A94"/>
    <w:rsid w:val="006771CE"/>
    <w:rsid w:val="00736AEB"/>
    <w:rsid w:val="00870EC5"/>
    <w:rsid w:val="00A01FCF"/>
    <w:rsid w:val="00C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97A0A"/>
  <w15:chartTrackingRefBased/>
  <w15:docId w15:val="{2AA61035-E3F1-41A1-AA4C-229B141A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E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E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E40"/>
  </w:style>
  <w:style w:type="paragraph" w:styleId="NoSpacing">
    <w:name w:val="No Spacing"/>
    <w:link w:val="NoSpacingChar"/>
    <w:uiPriority w:val="1"/>
    <w:qFormat/>
    <w:rsid w:val="00307E4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07E40"/>
  </w:style>
  <w:style w:type="paragraph" w:styleId="ListParagraph">
    <w:name w:val="List Paragraph"/>
    <w:basedOn w:val="Normal"/>
    <w:uiPriority w:val="34"/>
    <w:qFormat/>
    <w:rsid w:val="00CF3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Cristobal</dc:creator>
  <cp:keywords/>
  <dc:description/>
  <cp:lastModifiedBy>Gabriela Cristobal</cp:lastModifiedBy>
  <cp:revision>3</cp:revision>
  <dcterms:created xsi:type="dcterms:W3CDTF">2017-10-18T19:25:00Z</dcterms:created>
  <dcterms:modified xsi:type="dcterms:W3CDTF">2017-10-19T14:23:00Z</dcterms:modified>
</cp:coreProperties>
</file>